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58" w:rsidRPr="003A0BF9" w:rsidRDefault="00854058" w:rsidP="00854058">
      <w:pPr>
        <w:spacing w:line="360" w:lineRule="auto"/>
        <w:jc w:val="center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 xml:space="preserve">BÀI GIẢNG MÔN NGHỀ </w:t>
      </w:r>
      <w:r>
        <w:rPr>
          <w:b/>
          <w:color w:val="C00000"/>
          <w:sz w:val="32"/>
          <w:szCs w:val="32"/>
          <w:lang w:val="en-US"/>
        </w:rPr>
        <w:t xml:space="preserve">TỪ NGÀY </w:t>
      </w:r>
      <w:r w:rsidR="006025D1">
        <w:rPr>
          <w:b/>
          <w:color w:val="C00000"/>
          <w:sz w:val="32"/>
          <w:szCs w:val="32"/>
          <w:lang w:val="en-US"/>
        </w:rPr>
        <w:t>20/4</w:t>
      </w:r>
      <w:r>
        <w:rPr>
          <w:b/>
          <w:color w:val="C00000"/>
          <w:sz w:val="32"/>
          <w:szCs w:val="32"/>
          <w:lang w:val="en-US"/>
        </w:rPr>
        <w:t xml:space="preserve"> ĐẾN </w:t>
      </w:r>
      <w:r w:rsidR="006025D1">
        <w:rPr>
          <w:b/>
          <w:color w:val="C00000"/>
          <w:sz w:val="32"/>
          <w:szCs w:val="32"/>
          <w:lang w:val="en-US"/>
        </w:rPr>
        <w:t>25/4</w:t>
      </w:r>
    </w:p>
    <w:p w:rsidR="00854058" w:rsidRPr="003A0BF9" w:rsidRDefault="00854058" w:rsidP="00854058">
      <w:pPr>
        <w:spacing w:line="360" w:lineRule="auto"/>
        <w:rPr>
          <w:b/>
          <w:color w:val="C00000"/>
          <w:sz w:val="32"/>
          <w:szCs w:val="32"/>
          <w:u w:val="single"/>
          <w:lang w:val="en-US"/>
        </w:rPr>
      </w:pPr>
      <w:r w:rsidRPr="003A0BF9">
        <w:rPr>
          <w:b/>
          <w:color w:val="C00000"/>
          <w:sz w:val="32"/>
          <w:szCs w:val="32"/>
          <w:u w:val="single"/>
          <w:lang w:val="en-US"/>
        </w:rPr>
        <w:t xml:space="preserve">Yêu cầu: </w:t>
      </w:r>
    </w:p>
    <w:p w:rsidR="00BB5E95" w:rsidRDefault="00261B99" w:rsidP="00697637">
      <w:pPr>
        <w:pStyle w:val="ListParagraph"/>
        <w:numPr>
          <w:ilvl w:val="0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>
        <w:rPr>
          <w:b/>
          <w:color w:val="C00000"/>
          <w:sz w:val="32"/>
          <w:szCs w:val="32"/>
          <w:lang w:val="en-US"/>
        </w:rPr>
        <w:t xml:space="preserve">Học sinh </w:t>
      </w:r>
      <w:r w:rsidR="006025D1">
        <w:rPr>
          <w:b/>
          <w:color w:val="C00000"/>
          <w:sz w:val="32"/>
          <w:szCs w:val="32"/>
          <w:lang w:val="en-US"/>
        </w:rPr>
        <w:t>làm bài tập và soạn bài 33</w:t>
      </w:r>
      <w:r>
        <w:rPr>
          <w:b/>
          <w:color w:val="C00000"/>
          <w:sz w:val="32"/>
          <w:szCs w:val="32"/>
          <w:lang w:val="en-US"/>
        </w:rPr>
        <w:t xml:space="preserve"> vào vở</w:t>
      </w:r>
      <w:r w:rsidR="00BB5E95">
        <w:rPr>
          <w:b/>
          <w:color w:val="C00000"/>
          <w:sz w:val="32"/>
          <w:szCs w:val="32"/>
          <w:lang w:val="en-US"/>
        </w:rPr>
        <w:t>.</w:t>
      </w:r>
    </w:p>
    <w:p w:rsidR="00854058" w:rsidRPr="00BB5E95" w:rsidRDefault="00854058" w:rsidP="00697637">
      <w:pPr>
        <w:pStyle w:val="ListParagraph"/>
        <w:numPr>
          <w:ilvl w:val="0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 w:rsidRPr="00BB5E95">
        <w:rPr>
          <w:b/>
          <w:color w:val="C00000"/>
          <w:sz w:val="32"/>
          <w:szCs w:val="32"/>
          <w:lang w:val="en-US"/>
        </w:rPr>
        <w:t xml:space="preserve">Làm bài thực hành: Nếu học sinh </w:t>
      </w:r>
    </w:p>
    <w:p w:rsidR="00854058" w:rsidRPr="003A0BF9" w:rsidRDefault="00854058" w:rsidP="00854058">
      <w:pPr>
        <w:pStyle w:val="ListParagraph"/>
        <w:numPr>
          <w:ilvl w:val="1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>Có máy tính: Làm trên máy tính và lưu lại file để nộp.</w:t>
      </w:r>
    </w:p>
    <w:p w:rsidR="00E02A6D" w:rsidRPr="009C3F8D" w:rsidRDefault="00854058" w:rsidP="006025D1">
      <w:pPr>
        <w:pStyle w:val="ListParagraph"/>
        <w:numPr>
          <w:ilvl w:val="1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>Không có máy tính: Làm vào vở và ghi đầy đủ công thức tính toán. Sau đó chụp hình để nộp.</w:t>
      </w:r>
    </w:p>
    <w:p w:rsidR="00E02A6D" w:rsidRPr="000A51D3" w:rsidRDefault="00E02A6D" w:rsidP="002339F6">
      <w:pPr>
        <w:spacing w:line="276" w:lineRule="auto"/>
        <w:jc w:val="center"/>
        <w:rPr>
          <w:b/>
          <w:color w:val="FF0000"/>
          <w:sz w:val="36"/>
          <w:szCs w:val="36"/>
          <w:lang w:val="nl-NL"/>
        </w:rPr>
      </w:pPr>
      <w:r w:rsidRPr="000A51D3">
        <w:rPr>
          <w:b/>
          <w:color w:val="FF0000"/>
          <w:sz w:val="36"/>
          <w:szCs w:val="36"/>
          <w:lang w:val="nl-NL"/>
        </w:rPr>
        <w:t>B</w:t>
      </w:r>
      <w:r w:rsidR="006025D1" w:rsidRPr="000A51D3">
        <w:rPr>
          <w:b/>
          <w:color w:val="FF0000"/>
          <w:sz w:val="36"/>
          <w:szCs w:val="36"/>
          <w:lang w:val="nl-NL"/>
        </w:rPr>
        <w:t>ÀI 33</w:t>
      </w:r>
      <w:r w:rsidRPr="000A51D3">
        <w:rPr>
          <w:b/>
          <w:color w:val="FF0000"/>
          <w:sz w:val="36"/>
          <w:szCs w:val="36"/>
          <w:lang w:val="nl-NL"/>
        </w:rPr>
        <w:t xml:space="preserve">: </w:t>
      </w:r>
      <w:r w:rsidR="006025D1" w:rsidRPr="000A51D3">
        <w:rPr>
          <w:b/>
          <w:color w:val="FF0000"/>
          <w:sz w:val="36"/>
          <w:szCs w:val="36"/>
          <w:lang w:val="nl-NL"/>
        </w:rPr>
        <w:t>SỬ DỤNG MẠNG CỤC BỘ</w:t>
      </w:r>
    </w:p>
    <w:p w:rsidR="00855152" w:rsidRPr="00D83C5E" w:rsidRDefault="006025D1" w:rsidP="00D83C5E">
      <w:pPr>
        <w:spacing w:line="276" w:lineRule="auto"/>
        <w:jc w:val="center"/>
        <w:rPr>
          <w:b/>
          <w:u w:val="single"/>
          <w:lang w:val="nl-NL"/>
        </w:rPr>
      </w:pPr>
      <w:r w:rsidRPr="006025D1">
        <w:rPr>
          <w:b/>
          <w:u w:val="single"/>
          <w:lang w:val="nl-NL"/>
        </w:rPr>
        <w:t xml:space="preserve">NHẮC LẠI </w:t>
      </w:r>
      <w:r>
        <w:rPr>
          <w:b/>
          <w:u w:val="single"/>
        </w:rPr>
        <w:t>M</w:t>
      </w:r>
      <w:r w:rsidR="00982558">
        <w:rPr>
          <w:b/>
          <w:u w:val="single"/>
        </w:rPr>
        <w:t>ỘT SỐ KIẾN THỨC</w:t>
      </w:r>
      <w:r w:rsidRPr="00BD120E">
        <w:rPr>
          <w:b/>
          <w:u w:val="single"/>
        </w:rPr>
        <w:t xml:space="preserve"> CƠ SỞ</w:t>
      </w:r>
      <w:r w:rsidR="00D83C5E">
        <w:rPr>
          <w:b/>
          <w:u w:val="single"/>
          <w:lang w:val="nl-NL"/>
        </w:rPr>
        <w:t xml:space="preserve"> ĐÃ HỌC</w:t>
      </w:r>
    </w:p>
    <w:p w:rsidR="00855152" w:rsidRPr="006025D1" w:rsidRDefault="00855152" w:rsidP="002339F6">
      <w:pPr>
        <w:spacing w:line="276" w:lineRule="auto"/>
        <w:rPr>
          <w:b/>
          <w:u w:val="single"/>
        </w:rPr>
      </w:pPr>
      <w:r w:rsidRPr="006025D1">
        <w:rPr>
          <w:b/>
          <w:u w:val="single"/>
        </w:rPr>
        <w:t>1) Khái niệm mạng máy tính</w:t>
      </w:r>
    </w:p>
    <w:p w:rsidR="00855152" w:rsidRPr="00BD120E" w:rsidRDefault="00855152" w:rsidP="002339F6">
      <w:pPr>
        <w:spacing w:line="276" w:lineRule="auto"/>
      </w:pPr>
      <w:r w:rsidRPr="006025D1">
        <w:rPr>
          <w:i/>
          <w:u w:val="single"/>
        </w:rPr>
        <w:t>a) Đ</w:t>
      </w:r>
      <w:r w:rsidR="00993132" w:rsidRPr="006025D1">
        <w:rPr>
          <w:i/>
          <w:u w:val="single"/>
        </w:rPr>
        <w:t>ịnh nghĩa</w:t>
      </w:r>
      <w:r w:rsidRPr="006025D1">
        <w:rPr>
          <w:i/>
          <w:u w:val="single"/>
        </w:rPr>
        <w:t>:</w:t>
      </w:r>
      <w:r w:rsidRPr="00BD120E">
        <w:t xml:space="preserve"> Là hệ thống các máy tính kết nối với nhau với mục đích trao đổi thông tin.</w:t>
      </w:r>
    </w:p>
    <w:p w:rsidR="00855152" w:rsidRPr="00982558" w:rsidRDefault="00993132" w:rsidP="002339F6">
      <w:pPr>
        <w:spacing w:line="276" w:lineRule="auto"/>
        <w:rPr>
          <w:i/>
          <w:u w:val="single"/>
        </w:rPr>
      </w:pPr>
      <w:r w:rsidRPr="00982558">
        <w:rPr>
          <w:i/>
          <w:u w:val="single"/>
        </w:rPr>
        <w:t>b) Ứ</w:t>
      </w:r>
      <w:r w:rsidR="00855152" w:rsidRPr="00982558">
        <w:rPr>
          <w:i/>
          <w:u w:val="single"/>
        </w:rPr>
        <w:t>ng dụng:</w:t>
      </w:r>
    </w:p>
    <w:p w:rsidR="00855152" w:rsidRPr="00BD120E" w:rsidRDefault="00855152" w:rsidP="002339F6">
      <w:pPr>
        <w:numPr>
          <w:ilvl w:val="0"/>
          <w:numId w:val="31"/>
        </w:numPr>
        <w:tabs>
          <w:tab w:val="clear" w:pos="360"/>
        </w:tabs>
        <w:spacing w:line="276" w:lineRule="auto"/>
        <w:ind w:left="709"/>
        <w:jc w:val="both"/>
      </w:pPr>
      <w:r w:rsidRPr="00BD120E">
        <w:t>Cho phép người sử dụng dùng chung tài nguyên phần cứng, phần mềm và dữ liệu.</w:t>
      </w:r>
    </w:p>
    <w:p w:rsidR="00855152" w:rsidRPr="00BD120E" w:rsidRDefault="00855152" w:rsidP="002339F6">
      <w:pPr>
        <w:numPr>
          <w:ilvl w:val="0"/>
          <w:numId w:val="31"/>
        </w:numPr>
        <w:tabs>
          <w:tab w:val="clear" w:pos="360"/>
        </w:tabs>
        <w:spacing w:line="276" w:lineRule="auto"/>
        <w:ind w:left="709"/>
        <w:jc w:val="both"/>
      </w:pPr>
      <w:r w:rsidRPr="00BD120E">
        <w:t>Truyền dữ liệu nhanh chóng giữa các máy tính trên những khoảng cách xa nhau.</w:t>
      </w:r>
    </w:p>
    <w:p w:rsidR="00855152" w:rsidRPr="00BD120E" w:rsidRDefault="00855152" w:rsidP="002339F6">
      <w:pPr>
        <w:numPr>
          <w:ilvl w:val="0"/>
          <w:numId w:val="31"/>
        </w:numPr>
        <w:tabs>
          <w:tab w:val="clear" w:pos="360"/>
        </w:tabs>
        <w:spacing w:line="276" w:lineRule="auto"/>
        <w:ind w:left="709"/>
        <w:jc w:val="both"/>
      </w:pPr>
      <w:r w:rsidRPr="00BD120E">
        <w:t>Giao dịch bằng thư điện tử, hoạt động kinh doanh trên mạng.</w:t>
      </w:r>
    </w:p>
    <w:p w:rsidR="00855152" w:rsidRPr="00BD120E" w:rsidRDefault="00855152" w:rsidP="002339F6">
      <w:pPr>
        <w:numPr>
          <w:ilvl w:val="0"/>
          <w:numId w:val="31"/>
        </w:numPr>
        <w:tabs>
          <w:tab w:val="clear" w:pos="360"/>
        </w:tabs>
        <w:spacing w:line="276" w:lineRule="auto"/>
        <w:ind w:left="709"/>
        <w:jc w:val="both"/>
      </w:pPr>
      <w:r w:rsidRPr="00BD120E">
        <w:t>Nhiều kho thông tin, cơ sở dữ liệu được tổ chức trên mạng, trở thành tài sản chung của tổ chức, của nhân loại,...</w:t>
      </w:r>
    </w:p>
    <w:p w:rsidR="00855152" w:rsidRPr="00982558" w:rsidRDefault="00855152" w:rsidP="002339F6">
      <w:pPr>
        <w:spacing w:line="276" w:lineRule="auto"/>
        <w:rPr>
          <w:i/>
          <w:u w:val="single"/>
        </w:rPr>
      </w:pPr>
      <w:r w:rsidRPr="00982558">
        <w:rPr>
          <w:i/>
          <w:u w:val="single"/>
        </w:rPr>
        <w:t>c) Các loại mạng:</w:t>
      </w:r>
    </w:p>
    <w:p w:rsidR="00855152" w:rsidRPr="00BD120E" w:rsidRDefault="00855152" w:rsidP="002339F6">
      <w:pPr>
        <w:numPr>
          <w:ilvl w:val="0"/>
          <w:numId w:val="32"/>
        </w:numPr>
        <w:tabs>
          <w:tab w:val="clear" w:pos="360"/>
        </w:tabs>
        <w:spacing w:line="276" w:lineRule="auto"/>
        <w:ind w:left="709"/>
        <w:jc w:val="both"/>
      </w:pPr>
      <w:r w:rsidRPr="00BD120E">
        <w:t>Mạng cục bộ (Lan).</w:t>
      </w:r>
    </w:p>
    <w:p w:rsidR="00855152" w:rsidRPr="00BD120E" w:rsidRDefault="00855152" w:rsidP="002339F6">
      <w:pPr>
        <w:numPr>
          <w:ilvl w:val="0"/>
          <w:numId w:val="32"/>
        </w:numPr>
        <w:tabs>
          <w:tab w:val="clear" w:pos="360"/>
        </w:tabs>
        <w:spacing w:line="276" w:lineRule="auto"/>
        <w:ind w:left="709"/>
        <w:jc w:val="both"/>
      </w:pPr>
      <w:r w:rsidRPr="00BD120E">
        <w:t>Mạng diện rộng (Wan).</w:t>
      </w:r>
    </w:p>
    <w:p w:rsidR="00855152" w:rsidRPr="00BD120E" w:rsidRDefault="00855152" w:rsidP="002339F6">
      <w:pPr>
        <w:numPr>
          <w:ilvl w:val="0"/>
          <w:numId w:val="32"/>
        </w:numPr>
        <w:tabs>
          <w:tab w:val="clear" w:pos="360"/>
        </w:tabs>
        <w:spacing w:line="276" w:lineRule="auto"/>
        <w:ind w:left="709"/>
        <w:jc w:val="both"/>
      </w:pPr>
      <w:r w:rsidRPr="00BD120E">
        <w:t>Mạng toàn cầu.</w:t>
      </w:r>
    </w:p>
    <w:p w:rsidR="00855152" w:rsidRPr="00982558" w:rsidRDefault="00855152" w:rsidP="002339F6">
      <w:pPr>
        <w:spacing w:line="276" w:lineRule="auto"/>
        <w:rPr>
          <w:b/>
          <w:u w:val="single"/>
        </w:rPr>
      </w:pPr>
      <w:r w:rsidRPr="00982558">
        <w:rPr>
          <w:b/>
          <w:u w:val="single"/>
        </w:rPr>
        <w:t>2) Mạng cục bộ</w:t>
      </w:r>
    </w:p>
    <w:p w:rsidR="00855152" w:rsidRPr="00BD120E" w:rsidRDefault="00855152" w:rsidP="002339F6">
      <w:pPr>
        <w:spacing w:line="276" w:lineRule="auto"/>
      </w:pPr>
      <w:r w:rsidRPr="00982558">
        <w:rPr>
          <w:i/>
          <w:u w:val="single"/>
        </w:rPr>
        <w:t xml:space="preserve">a) </w:t>
      </w:r>
      <w:r w:rsidR="00993132" w:rsidRPr="00982558">
        <w:rPr>
          <w:i/>
          <w:u w:val="single"/>
        </w:rPr>
        <w:t>Định nghĩa</w:t>
      </w:r>
      <w:r w:rsidRPr="00982558">
        <w:rPr>
          <w:i/>
          <w:u w:val="single"/>
        </w:rPr>
        <w:t>:</w:t>
      </w:r>
      <w:r w:rsidRPr="00BD120E">
        <w:t xml:space="preserve"> Mạng cục bộ (Lan) là mạng liên kết các máy tính trong 1 phạm vi địa lí có khoảng cách hạn chế.</w:t>
      </w:r>
    </w:p>
    <w:p w:rsidR="00855152" w:rsidRPr="00BD120E" w:rsidRDefault="00855152" w:rsidP="002339F6">
      <w:pPr>
        <w:spacing w:line="276" w:lineRule="auto"/>
      </w:pPr>
      <w:r w:rsidRPr="00982558">
        <w:rPr>
          <w:i/>
          <w:u w:val="single"/>
        </w:rPr>
        <w:t>b) Phạm vi kết nối:</w:t>
      </w:r>
      <w:r w:rsidRPr="00BD120E">
        <w:t xml:space="preserve"> Không gian giữa các máy tính rất gần (vài km trở lại). Thường dùng cho các cơ quan công sở là phù hợp.</w:t>
      </w:r>
    </w:p>
    <w:p w:rsidR="00855152" w:rsidRPr="00982558" w:rsidRDefault="00855152" w:rsidP="002339F6">
      <w:pPr>
        <w:spacing w:line="276" w:lineRule="auto"/>
        <w:rPr>
          <w:b/>
          <w:u w:val="single"/>
        </w:rPr>
      </w:pPr>
      <w:r w:rsidRPr="00982558">
        <w:rPr>
          <w:b/>
          <w:u w:val="single"/>
        </w:rPr>
        <w:t>3) Các thiết bị kết nối trong mạng cục bộ (Lan).</w:t>
      </w:r>
    </w:p>
    <w:p w:rsidR="00855152" w:rsidRPr="00982558" w:rsidRDefault="00855152" w:rsidP="002339F6">
      <w:pPr>
        <w:spacing w:line="276" w:lineRule="auto"/>
        <w:rPr>
          <w:i/>
          <w:u w:val="single"/>
        </w:rPr>
      </w:pPr>
      <w:r w:rsidRPr="00982558">
        <w:rPr>
          <w:i/>
          <w:u w:val="single"/>
        </w:rPr>
        <w:t>a) Dây cáp mạng.</w:t>
      </w:r>
    </w:p>
    <w:p w:rsidR="00855152" w:rsidRPr="00BD120E" w:rsidRDefault="00855152" w:rsidP="002339F6">
      <w:pPr>
        <w:numPr>
          <w:ilvl w:val="0"/>
          <w:numId w:val="33"/>
        </w:numPr>
        <w:tabs>
          <w:tab w:val="clear" w:pos="360"/>
        </w:tabs>
        <w:spacing w:line="276" w:lineRule="auto"/>
        <w:ind w:left="709"/>
        <w:jc w:val="both"/>
      </w:pPr>
      <w:r w:rsidRPr="00BD120E">
        <w:t>Tác dụng: Là thiết bị đóng vai trò truyền thông để truyền tín hiệu giữa các MT trong mạng.</w:t>
      </w:r>
    </w:p>
    <w:p w:rsidR="00855152" w:rsidRPr="00BD120E" w:rsidRDefault="00855152" w:rsidP="002339F6">
      <w:pPr>
        <w:numPr>
          <w:ilvl w:val="0"/>
          <w:numId w:val="33"/>
        </w:numPr>
        <w:tabs>
          <w:tab w:val="clear" w:pos="360"/>
        </w:tabs>
        <w:spacing w:line="276" w:lineRule="auto"/>
        <w:ind w:left="709"/>
        <w:jc w:val="both"/>
      </w:pPr>
      <w:r w:rsidRPr="00BD120E">
        <w:t>Các loại dây cáp: Cáp đồng trục, cáp xoắn, cáp quang.</w:t>
      </w:r>
    </w:p>
    <w:p w:rsidR="00855152" w:rsidRPr="00BD120E" w:rsidRDefault="00855152" w:rsidP="002339F6">
      <w:pPr>
        <w:spacing w:line="276" w:lineRule="auto"/>
      </w:pPr>
      <w:r w:rsidRPr="00982558">
        <w:rPr>
          <w:i/>
          <w:u w:val="single"/>
        </w:rPr>
        <w:t>b) Vỉ mạng</w:t>
      </w:r>
      <w:r w:rsidRPr="00BD120E">
        <w:t xml:space="preserve"> (cắm bên trong máy tính)</w:t>
      </w:r>
    </w:p>
    <w:p w:rsidR="00855152" w:rsidRPr="00BD120E" w:rsidRDefault="00855152" w:rsidP="002339F6">
      <w:pPr>
        <w:spacing w:line="276" w:lineRule="auto"/>
      </w:pPr>
      <w:r w:rsidRPr="00BD120E">
        <w:t>Vai trò:</w:t>
      </w:r>
    </w:p>
    <w:p w:rsidR="00855152" w:rsidRPr="00BD120E" w:rsidRDefault="00855152" w:rsidP="002339F6">
      <w:pPr>
        <w:numPr>
          <w:ilvl w:val="0"/>
          <w:numId w:val="34"/>
        </w:numPr>
        <w:tabs>
          <w:tab w:val="clear" w:pos="360"/>
        </w:tabs>
        <w:spacing w:line="276" w:lineRule="auto"/>
        <w:ind w:left="709"/>
        <w:jc w:val="both"/>
      </w:pPr>
      <w:r w:rsidRPr="00BD120E">
        <w:t>Chuẩn bị dữ liệu từ máy tính để truyền sang dây cáp mạng.</w:t>
      </w:r>
    </w:p>
    <w:p w:rsidR="00855152" w:rsidRPr="00BD120E" w:rsidRDefault="00855152" w:rsidP="002339F6">
      <w:pPr>
        <w:numPr>
          <w:ilvl w:val="0"/>
          <w:numId w:val="34"/>
        </w:numPr>
        <w:tabs>
          <w:tab w:val="clear" w:pos="360"/>
        </w:tabs>
        <w:spacing w:line="276" w:lineRule="auto"/>
        <w:ind w:left="709"/>
        <w:jc w:val="both"/>
      </w:pPr>
      <w:r w:rsidRPr="00BD120E">
        <w:t>Gửi dữ liệu tới máy khác.</w:t>
      </w:r>
    </w:p>
    <w:p w:rsidR="00855152" w:rsidRPr="00BD120E" w:rsidRDefault="00855152" w:rsidP="002339F6">
      <w:pPr>
        <w:numPr>
          <w:ilvl w:val="0"/>
          <w:numId w:val="34"/>
        </w:numPr>
        <w:tabs>
          <w:tab w:val="clear" w:pos="360"/>
        </w:tabs>
        <w:spacing w:line="276" w:lineRule="auto"/>
        <w:ind w:left="709"/>
        <w:jc w:val="both"/>
      </w:pPr>
      <w:r w:rsidRPr="00BD120E">
        <w:t>Kiểm soát dữ liệu giữa hệ thống với dây cáp.</w:t>
      </w:r>
    </w:p>
    <w:p w:rsidR="00855152" w:rsidRPr="00BD120E" w:rsidRDefault="00855152" w:rsidP="002339F6">
      <w:pPr>
        <w:numPr>
          <w:ilvl w:val="0"/>
          <w:numId w:val="34"/>
        </w:numPr>
        <w:tabs>
          <w:tab w:val="clear" w:pos="360"/>
        </w:tabs>
        <w:spacing w:line="276" w:lineRule="auto"/>
        <w:ind w:left="709"/>
        <w:jc w:val="both"/>
      </w:pPr>
      <w:r w:rsidRPr="00BD120E">
        <w:lastRenderedPageBreak/>
        <w:t>Nhận dữ liệu từ cáp mạng và chuyển thành các byte dữ liệu để máy tính có thể hiểu được.</w:t>
      </w:r>
    </w:p>
    <w:p w:rsidR="00855152" w:rsidRPr="00BD120E" w:rsidRDefault="00855152" w:rsidP="002339F6">
      <w:pPr>
        <w:spacing w:line="276" w:lineRule="auto"/>
      </w:pPr>
      <w:r w:rsidRPr="00982558">
        <w:rPr>
          <w:i/>
          <w:u w:val="single"/>
        </w:rPr>
        <w:t>c) Hub</w:t>
      </w:r>
      <w:r w:rsidRPr="00BD120E">
        <w:t xml:space="preserve"> (Thiết bị trung gian)</w:t>
      </w:r>
    </w:p>
    <w:p w:rsidR="00982558" w:rsidRDefault="00855152" w:rsidP="00982558">
      <w:pPr>
        <w:spacing w:after="160" w:line="276" w:lineRule="auto"/>
      </w:pPr>
      <w:r w:rsidRPr="00BD120E">
        <w:t>Là thiết bị phần cứng có chức năng nhận và chuyển tiếp các tín hiệu trong mạng. (Thường có từ 8 - 24 cổng để các máy tính kết nối).</w:t>
      </w:r>
    </w:p>
    <w:p w:rsidR="00855152" w:rsidRPr="00982558" w:rsidRDefault="00982558" w:rsidP="00982558">
      <w:pPr>
        <w:spacing w:after="160" w:line="276" w:lineRule="auto"/>
      </w:pPr>
      <w:r>
        <w:rPr>
          <w:b/>
          <w:u w:val="single"/>
        </w:rPr>
        <w:t>4)</w:t>
      </w:r>
      <w:r w:rsidRPr="00BD120E">
        <w:rPr>
          <w:b/>
          <w:u w:val="single"/>
        </w:rPr>
        <w:t xml:space="preserve"> </w:t>
      </w:r>
      <w:r>
        <w:rPr>
          <w:b/>
          <w:u w:val="single"/>
        </w:rPr>
        <w:t>L</w:t>
      </w:r>
      <w:r w:rsidRPr="00BD120E">
        <w:rPr>
          <w:b/>
          <w:u w:val="single"/>
        </w:rPr>
        <w:t>àm việc trong mạng cục bộ</w:t>
      </w:r>
    </w:p>
    <w:p w:rsidR="00855152" w:rsidRPr="00D83C5E" w:rsidRDefault="00D83C5E" w:rsidP="002339F6">
      <w:pPr>
        <w:spacing w:line="276" w:lineRule="auto"/>
        <w:rPr>
          <w:i/>
          <w:u w:val="single"/>
        </w:rPr>
      </w:pPr>
      <w:r w:rsidRPr="00D83C5E">
        <w:rPr>
          <w:i/>
          <w:u w:val="single"/>
        </w:rPr>
        <w:t>a</w:t>
      </w:r>
      <w:r w:rsidR="00855152" w:rsidRPr="00D83C5E">
        <w:rPr>
          <w:i/>
          <w:u w:val="single"/>
        </w:rPr>
        <w:t>) Chia sẻ (share).</w:t>
      </w:r>
    </w:p>
    <w:p w:rsidR="00855152" w:rsidRPr="00BD120E" w:rsidRDefault="00855152" w:rsidP="002339F6">
      <w:pPr>
        <w:numPr>
          <w:ilvl w:val="0"/>
          <w:numId w:val="35"/>
        </w:numPr>
        <w:tabs>
          <w:tab w:val="clear" w:pos="360"/>
        </w:tabs>
        <w:spacing w:line="276" w:lineRule="auto"/>
        <w:ind w:left="709"/>
        <w:jc w:val="both"/>
      </w:pPr>
      <w:r w:rsidRPr="00BD120E">
        <w:t>Các thiết bị phần cứng kết nối vào máy tính, phần mềm, tài nguyên của máy tính đó,... có thể chia sẻ cho các máy khác trong mạng.</w:t>
      </w:r>
    </w:p>
    <w:p w:rsidR="002339F6" w:rsidRPr="00993132" w:rsidRDefault="00855152" w:rsidP="002339F6">
      <w:pPr>
        <w:numPr>
          <w:ilvl w:val="0"/>
          <w:numId w:val="35"/>
        </w:numPr>
        <w:tabs>
          <w:tab w:val="clear" w:pos="360"/>
        </w:tabs>
        <w:spacing w:line="276" w:lineRule="auto"/>
        <w:ind w:left="709"/>
        <w:jc w:val="both"/>
      </w:pPr>
      <w:r w:rsidRPr="00BD120E">
        <w:t>Mọi máy tính khi kết nối trong mạng đều có thể chia sẻ và được chia sẻ cho nhau.</w:t>
      </w:r>
    </w:p>
    <w:p w:rsidR="00855152" w:rsidRPr="00D83C5E" w:rsidRDefault="00D83C5E" w:rsidP="002339F6">
      <w:pPr>
        <w:spacing w:line="276" w:lineRule="auto"/>
        <w:rPr>
          <w:i/>
          <w:u w:val="single"/>
        </w:rPr>
      </w:pPr>
      <w:r w:rsidRPr="00D83C5E">
        <w:rPr>
          <w:i/>
          <w:u w:val="single"/>
        </w:rPr>
        <w:t>b</w:t>
      </w:r>
      <w:r w:rsidR="00855152" w:rsidRPr="00D83C5E">
        <w:rPr>
          <w:i/>
          <w:u w:val="single"/>
        </w:rPr>
        <w:t>) Quyền truy cập.</w:t>
      </w:r>
    </w:p>
    <w:p w:rsidR="00855152" w:rsidRPr="00BD120E" w:rsidRDefault="00855152" w:rsidP="002339F6">
      <w:pPr>
        <w:numPr>
          <w:ilvl w:val="0"/>
          <w:numId w:val="36"/>
        </w:numPr>
        <w:tabs>
          <w:tab w:val="clear" w:pos="360"/>
        </w:tabs>
        <w:spacing w:line="276" w:lineRule="auto"/>
        <w:ind w:left="709"/>
        <w:jc w:val="both"/>
      </w:pPr>
      <w:r w:rsidRPr="00BD120E">
        <w:t>Các máy tính trong mạng cục bộ chỉ dùng được, truy cập được những tài nguyên mà máy tính kia chia sẻ.</w:t>
      </w:r>
    </w:p>
    <w:p w:rsidR="00855152" w:rsidRPr="00BD120E" w:rsidRDefault="00855152" w:rsidP="002339F6">
      <w:pPr>
        <w:numPr>
          <w:ilvl w:val="0"/>
          <w:numId w:val="36"/>
        </w:numPr>
        <w:tabs>
          <w:tab w:val="clear" w:pos="360"/>
        </w:tabs>
        <w:spacing w:line="276" w:lineRule="auto"/>
        <w:ind w:left="709"/>
        <w:jc w:val="both"/>
      </w:pPr>
      <w:r w:rsidRPr="00BD120E">
        <w:t>Việc chia sẻ dữ liệu các máy tự đặt quyền truy cập: Cho phép các máy khác có thể chỉ đọc hoặc có thể đọc, ghi, thay đổi tài nguyên của máy mình.</w:t>
      </w:r>
    </w:p>
    <w:p w:rsidR="00855152" w:rsidRPr="00D83C5E" w:rsidRDefault="00D83C5E" w:rsidP="002339F6">
      <w:pPr>
        <w:spacing w:line="276" w:lineRule="auto"/>
        <w:rPr>
          <w:i/>
          <w:u w:val="single"/>
        </w:rPr>
      </w:pPr>
      <w:r w:rsidRPr="00D83C5E">
        <w:rPr>
          <w:i/>
          <w:u w:val="single"/>
        </w:rPr>
        <w:t>c</w:t>
      </w:r>
      <w:r w:rsidR="00855152" w:rsidRPr="00D83C5E">
        <w:rPr>
          <w:i/>
          <w:u w:val="single"/>
        </w:rPr>
        <w:t>) Chia sẻ máy in trên mạng.</w:t>
      </w:r>
    </w:p>
    <w:p w:rsidR="00855152" w:rsidRPr="00BD120E" w:rsidRDefault="00855152" w:rsidP="002339F6">
      <w:pPr>
        <w:numPr>
          <w:ilvl w:val="0"/>
          <w:numId w:val="37"/>
        </w:numPr>
        <w:tabs>
          <w:tab w:val="clear" w:pos="360"/>
        </w:tabs>
        <w:spacing w:line="276" w:lineRule="auto"/>
        <w:ind w:left="709"/>
        <w:jc w:val="both"/>
      </w:pPr>
      <w:r w:rsidRPr="00BD120E">
        <w:t>Máy in cần kết nối vào máy tính nào đó trong mạng (thường là máy chủ).</w:t>
      </w:r>
    </w:p>
    <w:p w:rsidR="00855152" w:rsidRPr="00BD120E" w:rsidRDefault="00855152" w:rsidP="002339F6">
      <w:pPr>
        <w:numPr>
          <w:ilvl w:val="0"/>
          <w:numId w:val="37"/>
        </w:numPr>
        <w:tabs>
          <w:tab w:val="clear" w:pos="360"/>
        </w:tabs>
        <w:spacing w:line="276" w:lineRule="auto"/>
        <w:ind w:left="709"/>
        <w:jc w:val="both"/>
      </w:pPr>
      <w:r w:rsidRPr="00BD120E">
        <w:t>Máy in cần khai báo trong mạng để các máy tính khác có thể nhận được nó</w:t>
      </w:r>
    </w:p>
    <w:p w:rsidR="00855152" w:rsidRDefault="00855152" w:rsidP="002339F6">
      <w:pPr>
        <w:spacing w:after="160" w:line="276" w:lineRule="auto"/>
      </w:pPr>
      <w:r w:rsidRPr="00BD120E">
        <w:sym w:font="Wingdings" w:char="F0E0"/>
      </w:r>
      <w:r w:rsidR="00982558">
        <w:rPr>
          <w:lang w:val="en-US"/>
        </w:rPr>
        <w:t xml:space="preserve"> </w:t>
      </w:r>
      <w:r w:rsidRPr="00BD120E">
        <w:t>Máy in mới có thể chia sẻ cho cả mạng dùng chung.</w:t>
      </w:r>
    </w:p>
    <w:p w:rsidR="00D83C5E" w:rsidRPr="00D83C5E" w:rsidRDefault="00D83C5E" w:rsidP="00D83C5E">
      <w:pPr>
        <w:spacing w:line="276" w:lineRule="auto"/>
        <w:jc w:val="center"/>
        <w:rPr>
          <w:b/>
          <w:u w:val="single"/>
          <w:lang w:val="nl-NL"/>
        </w:rPr>
      </w:pPr>
      <w:r>
        <w:rPr>
          <w:b/>
          <w:u w:val="single"/>
          <w:lang w:val="nl-NL"/>
        </w:rPr>
        <w:t>NỘI DUNG BÀI HỌC</w:t>
      </w:r>
    </w:p>
    <w:p w:rsidR="00D83C5E" w:rsidRDefault="00D83C5E" w:rsidP="00D83C5E">
      <w:pPr>
        <w:spacing w:line="276" w:lineRule="auto"/>
        <w:rPr>
          <w:b/>
          <w:u w:val="single"/>
        </w:rPr>
      </w:pPr>
      <w:r>
        <w:rPr>
          <w:b/>
          <w:u w:val="single"/>
        </w:rPr>
        <w:t>I</w:t>
      </w:r>
      <w:r w:rsidRPr="00BD120E">
        <w:rPr>
          <w:b/>
          <w:u w:val="single"/>
        </w:rPr>
        <w:t xml:space="preserve">/ </w:t>
      </w:r>
      <w:r w:rsidRPr="00D83C5E">
        <w:rPr>
          <w:b/>
          <w:u w:val="single"/>
        </w:rPr>
        <w:t>XEM TÀI NGUYÊN ĐƯỢC CHIA SẺ TRÊN MẠNG.</w:t>
      </w:r>
    </w:p>
    <w:p w:rsidR="00D83C5E" w:rsidRDefault="00D83C5E" w:rsidP="00D83C5E">
      <w:pPr>
        <w:pStyle w:val="ListParagraph"/>
        <w:numPr>
          <w:ilvl w:val="0"/>
          <w:numId w:val="40"/>
        </w:numPr>
      </w:pPr>
      <w:r w:rsidRPr="00BD120E">
        <w:t xml:space="preserve">Bước 1: Mở biểu tượng </w:t>
      </w:r>
      <w:r w:rsidRPr="00D83C5E">
        <w:rPr>
          <w:b/>
        </w:rPr>
        <w:t>My Network Places</w:t>
      </w:r>
      <w:r w:rsidRPr="00BD120E">
        <w:t xml:space="preserve"> trên màn hình làm việc.</w:t>
      </w:r>
    </w:p>
    <w:p w:rsidR="00D83C5E" w:rsidRDefault="00D83C5E" w:rsidP="00E012AF">
      <w:pPr>
        <w:pStyle w:val="ListParagraph"/>
        <w:numPr>
          <w:ilvl w:val="0"/>
          <w:numId w:val="40"/>
        </w:numPr>
      </w:pPr>
      <w:r w:rsidRPr="00BD120E">
        <w:t xml:space="preserve">Bước 2: Vào Entire Network </w:t>
      </w:r>
      <w:r w:rsidRPr="00BD120E">
        <w:sym w:font="Wingdings" w:char="F0E0"/>
      </w:r>
      <w:r w:rsidRPr="00BD120E">
        <w:t>Microsoft windows network, các máy kết nối vào mạng sẽ xuất hiện.</w:t>
      </w:r>
    </w:p>
    <w:p w:rsidR="00FD46B0" w:rsidRDefault="00FD46B0" w:rsidP="00474DB9">
      <w:pPr>
        <w:jc w:val="center"/>
      </w:pPr>
      <w:r>
        <w:rPr>
          <w:lang w:val="en-US"/>
        </w:rPr>
        <w:drawing>
          <wp:inline distT="0" distB="0" distL="0" distR="0">
            <wp:extent cx="2409825" cy="27768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91" cy="277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2AF" w:rsidRPr="00BD120E" w:rsidRDefault="00E012AF" w:rsidP="00E012AF">
      <w:pPr>
        <w:rPr>
          <w:b/>
          <w:u w:val="single"/>
        </w:rPr>
      </w:pPr>
      <w:r w:rsidRPr="00BD120E">
        <w:rPr>
          <w:b/>
          <w:u w:val="single"/>
        </w:rPr>
        <w:t>II/ CHIA SẺ THƯ MỤC</w:t>
      </w:r>
    </w:p>
    <w:p w:rsidR="00E012AF" w:rsidRPr="00BD120E" w:rsidRDefault="00E012AF" w:rsidP="00E012AF">
      <w:pPr>
        <w:rPr>
          <w:b/>
          <w:i/>
        </w:rPr>
      </w:pPr>
      <w:r w:rsidRPr="00BD120E">
        <w:rPr>
          <w:b/>
          <w:i/>
        </w:rPr>
        <w:t>Chú ý: Biểu tượng của tệp hay thư mục đã được chia sẻ thêm biểu tượng bàn tay đỡ bên dưới.</w:t>
      </w:r>
    </w:p>
    <w:p w:rsidR="00E012AF" w:rsidRPr="00E012AF" w:rsidRDefault="00E012AF" w:rsidP="00E012AF">
      <w:pPr>
        <w:rPr>
          <w:b/>
          <w:u w:val="single"/>
        </w:rPr>
      </w:pPr>
      <w:r w:rsidRPr="00E012AF">
        <w:rPr>
          <w:b/>
          <w:u w:val="single"/>
        </w:rPr>
        <w:lastRenderedPageBreak/>
        <w:t>1) Các bước tiến hành</w:t>
      </w:r>
    </w:p>
    <w:p w:rsidR="00E012AF" w:rsidRPr="00E012AF" w:rsidRDefault="00E012AF" w:rsidP="00E012AF">
      <w:pPr>
        <w:rPr>
          <w:i/>
          <w:u w:val="single"/>
        </w:rPr>
      </w:pPr>
      <w:r w:rsidRPr="00E012AF">
        <w:rPr>
          <w:i/>
          <w:u w:val="single"/>
        </w:rPr>
        <w:t>a) Mô hình ngang hàng</w:t>
      </w:r>
    </w:p>
    <w:p w:rsidR="00E012AF" w:rsidRPr="00BD120E" w:rsidRDefault="00E012AF" w:rsidP="00E012AF">
      <w:r w:rsidRPr="00BD120E">
        <w:t>Các máy bình đẳng nhau: Chia sẻ tài nguyên và sử dụng tài nguyên của các máy khác.</w:t>
      </w:r>
    </w:p>
    <w:p w:rsidR="00E012AF" w:rsidRDefault="00E012AF" w:rsidP="00E012AF">
      <w:pPr>
        <w:numPr>
          <w:ilvl w:val="0"/>
          <w:numId w:val="41"/>
        </w:numPr>
        <w:tabs>
          <w:tab w:val="clear" w:pos="360"/>
        </w:tabs>
        <w:ind w:left="720"/>
        <w:jc w:val="both"/>
      </w:pPr>
      <w:r>
        <w:t>Bước 1: Ấ</w:t>
      </w:r>
      <w:r w:rsidRPr="00BD120E">
        <w:t xml:space="preserve">n chuột phải tên tệp hoặc thư mục muốn chia sẻ </w:t>
      </w:r>
      <w:r w:rsidRPr="00BD120E">
        <w:sym w:font="Wingdings" w:char="F0E0"/>
      </w:r>
      <w:r w:rsidRPr="00BD120E">
        <w:t>Chọn Sharing and Security.</w:t>
      </w:r>
    </w:p>
    <w:p w:rsidR="00E012AF" w:rsidRDefault="00E012AF" w:rsidP="00E012AF">
      <w:pPr>
        <w:numPr>
          <w:ilvl w:val="0"/>
          <w:numId w:val="41"/>
        </w:numPr>
        <w:tabs>
          <w:tab w:val="clear" w:pos="360"/>
        </w:tabs>
        <w:ind w:left="720"/>
        <w:jc w:val="both"/>
      </w:pPr>
      <w:r w:rsidRPr="00BD120E">
        <w:t>Bước 2: Đánh dấu vào Share this folder on the Network.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96"/>
        <w:gridCol w:w="4464"/>
      </w:tblGrid>
      <w:tr w:rsidR="008C2F43" w:rsidTr="00AC0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C2F43" w:rsidRDefault="008C2F43" w:rsidP="008C2F43">
            <w:pPr>
              <w:jc w:val="both"/>
            </w:pPr>
            <w:r>
              <w:rPr>
                <w:lang w:val="en-US"/>
              </w:rPr>
              <w:drawing>
                <wp:inline distT="0" distB="0" distL="0" distR="0">
                  <wp:extent cx="2971800" cy="2924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960" cy="2924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C2F43" w:rsidRDefault="008C2F43" w:rsidP="008C2F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drawing>
                <wp:inline distT="0" distB="0" distL="0" distR="0">
                  <wp:extent cx="2647619" cy="2942857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619" cy="2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F43" w:rsidRPr="00BD120E" w:rsidRDefault="008C2F43" w:rsidP="008C2F43">
      <w:pPr>
        <w:jc w:val="both"/>
      </w:pPr>
    </w:p>
    <w:p w:rsidR="00E012AF" w:rsidRPr="00E012AF" w:rsidRDefault="00E012AF" w:rsidP="00E012AF">
      <w:pPr>
        <w:rPr>
          <w:i/>
          <w:u w:val="single"/>
        </w:rPr>
      </w:pPr>
      <w:r w:rsidRPr="00E012AF">
        <w:rPr>
          <w:i/>
          <w:u w:val="single"/>
        </w:rPr>
        <w:t>b) Mô hình khách - chủ.</w:t>
      </w:r>
    </w:p>
    <w:p w:rsidR="00E012AF" w:rsidRPr="00BD120E" w:rsidRDefault="00E012AF" w:rsidP="00E012AF">
      <w:r w:rsidRPr="00BD120E">
        <w:t>Gồm: Máy chủ (quản lý và cung cấp tài nguyên) và các máy khách (sử dụng từ máy chủ cung cấp, chia sẻ và sử dụng các tài nguyên của nhau).</w:t>
      </w:r>
    </w:p>
    <w:p w:rsidR="00E012AF" w:rsidRDefault="00E012AF" w:rsidP="00E012AF">
      <w:pPr>
        <w:pStyle w:val="ListParagraph"/>
        <w:numPr>
          <w:ilvl w:val="0"/>
          <w:numId w:val="43"/>
        </w:numPr>
        <w:jc w:val="both"/>
      </w:pPr>
      <w:r w:rsidRPr="00BD120E">
        <w:t xml:space="preserve">Bước 1: ấn chuột phải tên tệp hoặc thư mục muốn chia sẻ </w:t>
      </w:r>
      <w:r w:rsidRPr="00BD120E">
        <w:sym w:font="Wingdings" w:char="F0E0"/>
      </w:r>
      <w:r w:rsidRPr="00BD120E">
        <w:t>Chọn Sharing and Security.</w:t>
      </w:r>
    </w:p>
    <w:p w:rsidR="00E012AF" w:rsidRPr="00E012AF" w:rsidRDefault="00E012AF" w:rsidP="00E012AF">
      <w:pPr>
        <w:pStyle w:val="ListParagraph"/>
        <w:numPr>
          <w:ilvl w:val="0"/>
          <w:numId w:val="43"/>
        </w:numPr>
        <w:jc w:val="both"/>
      </w:pPr>
      <w:r w:rsidRPr="00BD120E">
        <w:t>Bước 2: Chọn ô Share this folder</w:t>
      </w:r>
      <w:r>
        <w:rPr>
          <w:lang w:val="en-US"/>
        </w:rPr>
        <w:t>.</w:t>
      </w:r>
    </w:p>
    <w:p w:rsidR="00E012AF" w:rsidRDefault="00E012AF" w:rsidP="00E012AF">
      <w:pPr>
        <w:pStyle w:val="ListParagraph"/>
        <w:numPr>
          <w:ilvl w:val="0"/>
          <w:numId w:val="43"/>
        </w:numPr>
        <w:jc w:val="both"/>
      </w:pPr>
      <w:r w:rsidRPr="00BD120E">
        <w:t xml:space="preserve">Bước 3 (Nếu muốn số thiết đặt khác): Chọn Permissions nếu muốn cấp quyền truy cập </w:t>
      </w:r>
      <w:r w:rsidRPr="00BD120E">
        <w:sym w:font="Wingdings" w:char="F0E0"/>
      </w:r>
      <w:r w:rsidRPr="00BD120E">
        <w:t xml:space="preserve">Khung </w:t>
      </w:r>
      <w:r w:rsidRPr="00E012AF">
        <w:rPr>
          <w:b/>
          <w:i/>
        </w:rPr>
        <w:t>Group or user names</w:t>
      </w:r>
      <w:r w:rsidRPr="00BD120E">
        <w:t xml:space="preserve"> chọn nhóm người được truy cập </w:t>
      </w:r>
      <w:r w:rsidRPr="00BD120E">
        <w:sym w:font="Wingdings" w:char="F0E0"/>
      </w:r>
      <w:r w:rsidRPr="00BD120E">
        <w:t>Chọn Full control (toàn quyền), change (xoá, sao chép, thay đổi nd), read (chỉ có thể đọc).</w:t>
      </w:r>
    </w:p>
    <w:p w:rsidR="00E012AF" w:rsidRDefault="00E012AF" w:rsidP="00E012AF">
      <w:pPr>
        <w:pStyle w:val="ListParagraph"/>
        <w:numPr>
          <w:ilvl w:val="0"/>
          <w:numId w:val="43"/>
        </w:numPr>
        <w:jc w:val="both"/>
      </w:pPr>
      <w:r w:rsidRPr="00BD120E">
        <w:t>Bước 4: Nháy nút OK</w:t>
      </w:r>
    </w:p>
    <w:p w:rsidR="008C2F43" w:rsidRPr="00BD120E" w:rsidRDefault="006D63F0" w:rsidP="006D63F0">
      <w:pPr>
        <w:jc w:val="center"/>
      </w:pPr>
      <w:r>
        <w:rPr>
          <w:lang w:val="en-US"/>
        </w:rPr>
        <w:drawing>
          <wp:inline distT="0" distB="0" distL="0" distR="0">
            <wp:extent cx="3577818" cy="208597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818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584"/>
        <w:gridCol w:w="3776"/>
      </w:tblGrid>
      <w:tr w:rsidR="00375005" w:rsidTr="00AC0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:rsidR="00375005" w:rsidRDefault="00375005" w:rsidP="00E012AF">
            <w:pPr>
              <w:rPr>
                <w:b w:val="0"/>
                <w:u w:val="single"/>
              </w:rPr>
            </w:pPr>
            <w:r>
              <w:rPr>
                <w:u w:val="single"/>
                <w:lang w:val="en-US"/>
              </w:rPr>
              <w:lastRenderedPageBreak/>
              <w:drawing>
                <wp:inline distT="0" distB="0" distL="0" distR="0">
                  <wp:extent cx="3495675" cy="347599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885" cy="347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375005" w:rsidRDefault="006D63F0" w:rsidP="00E01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>
              <w:rPr>
                <w:u w:val="single"/>
                <w:lang w:val="en-US"/>
              </w:rPr>
              <w:drawing>
                <wp:inline distT="0" distB="0" distL="0" distR="0">
                  <wp:extent cx="2323809" cy="3361905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809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005" w:rsidRDefault="00375005" w:rsidP="00E012AF">
      <w:pPr>
        <w:rPr>
          <w:b/>
          <w:u w:val="single"/>
        </w:rPr>
      </w:pPr>
    </w:p>
    <w:p w:rsidR="00E012AF" w:rsidRPr="00E012AF" w:rsidRDefault="00E012AF" w:rsidP="00E012AF">
      <w:pPr>
        <w:rPr>
          <w:b/>
          <w:u w:val="single"/>
        </w:rPr>
      </w:pPr>
      <w:r w:rsidRPr="00E012AF">
        <w:rPr>
          <w:b/>
          <w:u w:val="single"/>
        </w:rPr>
        <w:t>2) Truy cập 1 thư mục chia sẻ.</w:t>
      </w:r>
    </w:p>
    <w:p w:rsidR="005C35E7" w:rsidRPr="005C35E7" w:rsidRDefault="00E012AF" w:rsidP="00E012AF">
      <w:r w:rsidRPr="00BD120E">
        <w:t>Người sử dụng có thể truy cập đến các tài liệu được chia sẻ theo thiế</w:t>
      </w:r>
      <w:r w:rsidR="005C35E7">
        <w:t>t đặt quyền của các máy chia sẻ, t</w:t>
      </w:r>
      <w:r w:rsidR="005C35E7" w:rsidRPr="005C35E7">
        <w:t>ương tự xem tài nguyên được chia sẻ trên mạng.</w:t>
      </w:r>
    </w:p>
    <w:p w:rsidR="00E012AF" w:rsidRPr="00BD120E" w:rsidRDefault="00E012AF" w:rsidP="00E012AF">
      <w:pPr>
        <w:rPr>
          <w:b/>
          <w:u w:val="single"/>
        </w:rPr>
      </w:pPr>
      <w:r w:rsidRPr="00BD120E">
        <w:rPr>
          <w:b/>
          <w:u w:val="single"/>
        </w:rPr>
        <w:t>III/ SỬ DỤNG MÁY IN TRONG MẠNG</w:t>
      </w:r>
    </w:p>
    <w:p w:rsidR="00E012AF" w:rsidRPr="00E012AF" w:rsidRDefault="00E012AF" w:rsidP="00E012AF">
      <w:pPr>
        <w:rPr>
          <w:b/>
          <w:u w:val="single"/>
        </w:rPr>
      </w:pPr>
      <w:r w:rsidRPr="00E012AF">
        <w:rPr>
          <w:b/>
          <w:u w:val="single"/>
        </w:rPr>
        <w:t>1) Chia sẻ máy in</w:t>
      </w:r>
    </w:p>
    <w:p w:rsidR="00E012AF" w:rsidRPr="00BD120E" w:rsidRDefault="00E012AF" w:rsidP="00E012AF">
      <w:pPr>
        <w:numPr>
          <w:ilvl w:val="0"/>
          <w:numId w:val="44"/>
        </w:numPr>
        <w:tabs>
          <w:tab w:val="clear" w:pos="360"/>
        </w:tabs>
        <w:ind w:left="720"/>
        <w:jc w:val="both"/>
      </w:pPr>
      <w:r w:rsidRPr="00BD120E">
        <w:t>Bước 1: Vào Control Panel / Printer and Fax.</w:t>
      </w:r>
    </w:p>
    <w:p w:rsidR="00E012AF" w:rsidRPr="00BD120E" w:rsidRDefault="00947949" w:rsidP="00E012AF">
      <w:pPr>
        <w:numPr>
          <w:ilvl w:val="0"/>
          <w:numId w:val="44"/>
        </w:numPr>
        <w:tabs>
          <w:tab w:val="clear" w:pos="360"/>
        </w:tabs>
        <w:ind w:left="720"/>
        <w:jc w:val="both"/>
      </w:pPr>
      <w:r>
        <w:t>Bước 2: Ấ</w:t>
      </w:r>
      <w:r w:rsidR="00E012AF" w:rsidRPr="00BD120E">
        <w:t xml:space="preserve">n chuột phải vào biểu tượng của máy in </w:t>
      </w:r>
      <w:r w:rsidR="00E012AF" w:rsidRPr="00BD120E">
        <w:sym w:font="Wingdings" w:char="F0E0"/>
      </w:r>
      <w:r w:rsidR="00E012AF" w:rsidRPr="00BD120E">
        <w:t>Sharing...</w:t>
      </w:r>
    </w:p>
    <w:p w:rsidR="00E012AF" w:rsidRPr="00E012AF" w:rsidRDefault="00E012AF" w:rsidP="00E012AF">
      <w:pPr>
        <w:rPr>
          <w:b/>
          <w:u w:val="single"/>
        </w:rPr>
      </w:pPr>
      <w:r w:rsidRPr="00E012AF">
        <w:rPr>
          <w:b/>
          <w:u w:val="single"/>
        </w:rPr>
        <w:t>2) Kết nối máy in mạng.</w:t>
      </w:r>
    </w:p>
    <w:p w:rsidR="00E012AF" w:rsidRDefault="00E012AF" w:rsidP="00E012AF">
      <w:pPr>
        <w:numPr>
          <w:ilvl w:val="0"/>
          <w:numId w:val="45"/>
        </w:numPr>
        <w:tabs>
          <w:tab w:val="clear" w:pos="360"/>
        </w:tabs>
        <w:ind w:left="720"/>
        <w:jc w:val="both"/>
      </w:pPr>
      <w:r w:rsidRPr="00BD120E">
        <w:t xml:space="preserve">Bước 1: Start </w:t>
      </w:r>
      <w:r w:rsidRPr="00BD120E">
        <w:sym w:font="Wingdings" w:char="F0E0"/>
      </w:r>
      <w:r w:rsidRPr="00BD120E">
        <w:t>Printers and Fax.</w:t>
      </w:r>
    </w:p>
    <w:p w:rsidR="00AC0AF5" w:rsidRPr="009C3F8D" w:rsidRDefault="00E012AF" w:rsidP="00AC0AF5">
      <w:pPr>
        <w:numPr>
          <w:ilvl w:val="0"/>
          <w:numId w:val="45"/>
        </w:numPr>
        <w:tabs>
          <w:tab w:val="clear" w:pos="360"/>
        </w:tabs>
        <w:ind w:left="720"/>
        <w:jc w:val="both"/>
      </w:pPr>
      <w:r w:rsidRPr="00BD120E">
        <w:t xml:space="preserve">Bước 2: Chọn Add  a printer </w:t>
      </w:r>
      <w:r w:rsidRPr="00BD120E">
        <w:sym w:font="Wingdings" w:char="F0E0"/>
      </w:r>
      <w:r w:rsidRPr="00BD120E">
        <w:t xml:space="preserve">A net work printer .... </w:t>
      </w:r>
      <w:r w:rsidRPr="00BD120E">
        <w:sym w:font="Wingdings" w:char="F0E0"/>
      </w:r>
      <w:r w:rsidR="00AC0AF5">
        <w:rPr>
          <w:lang w:val="en-US"/>
        </w:rPr>
        <w:t xml:space="preserve"> </w:t>
      </w:r>
      <w:r w:rsidRPr="00BD120E">
        <w:t>Tiếp tục làm theo các chỉ dẫn.</w:t>
      </w:r>
    </w:p>
    <w:p w:rsidR="00AC0AF5" w:rsidRPr="000A51D3" w:rsidRDefault="00AC0AF5" w:rsidP="00AC0AF5">
      <w:pPr>
        <w:spacing w:line="276" w:lineRule="auto"/>
        <w:jc w:val="center"/>
        <w:rPr>
          <w:b/>
          <w:color w:val="FF0000"/>
          <w:sz w:val="36"/>
          <w:szCs w:val="36"/>
          <w:lang w:val="nl-NL"/>
        </w:rPr>
      </w:pPr>
      <w:r w:rsidRPr="000A51D3">
        <w:rPr>
          <w:b/>
          <w:color w:val="FF0000"/>
          <w:sz w:val="36"/>
          <w:szCs w:val="36"/>
          <w:lang w:val="nl-NL"/>
        </w:rPr>
        <w:t>THỰC HÀNH SỬ DỤNG MẠNG CỤC BỘ</w:t>
      </w:r>
    </w:p>
    <w:p w:rsidR="00F40C4E" w:rsidRPr="00BD120E" w:rsidRDefault="00F40C4E" w:rsidP="00F40C4E">
      <w:r w:rsidRPr="00F40C4E">
        <w:rPr>
          <w:b/>
          <w:u w:val="single"/>
          <w:lang w:val="nl-NL"/>
        </w:rPr>
        <w:t>Câu 1:</w:t>
      </w:r>
      <w:r>
        <w:rPr>
          <w:lang w:val="nl-NL"/>
        </w:rPr>
        <w:t xml:space="preserve"> Nếu nhà học sinh có sử dụng mạng LAN, em hãy xem trên mạng ở nhà có những tài nguyên nào đã được chia sẻ</w:t>
      </w:r>
      <w:r w:rsidRPr="00BD120E">
        <w:t xml:space="preserve"> </w:t>
      </w:r>
      <w:r w:rsidRPr="00BD120E">
        <w:sym w:font="Wingdings" w:char="F0E0"/>
      </w:r>
      <w:r w:rsidRPr="00F40C4E">
        <w:rPr>
          <w:lang w:val="nl-NL"/>
        </w:rPr>
        <w:t xml:space="preserve"> </w:t>
      </w:r>
      <w:r w:rsidRPr="00BD120E">
        <w:t>Thực hiện mở và sao chép 1 số tài nguyên.</w:t>
      </w:r>
    </w:p>
    <w:p w:rsidR="00F40C4E" w:rsidRPr="00BD120E" w:rsidRDefault="00F40C4E" w:rsidP="00F40C4E">
      <w:r w:rsidRPr="00F40C4E">
        <w:rPr>
          <w:b/>
          <w:u w:val="single"/>
        </w:rPr>
        <w:t>Câu 2:</w:t>
      </w:r>
      <w:r w:rsidRPr="00F40C4E">
        <w:t xml:space="preserve"> </w:t>
      </w:r>
      <w:r w:rsidRPr="00BD120E">
        <w:t xml:space="preserve"> Thực hiện việc chia sẻ 1 thư mục hoặc tệp nào đó đã có sẵn trong máy </w:t>
      </w:r>
      <w:r w:rsidRPr="00BD120E">
        <w:sym w:font="Wingdings" w:char="F0E0"/>
      </w:r>
      <w:r w:rsidRPr="00F40C4E">
        <w:t xml:space="preserve"> </w:t>
      </w:r>
      <w:r w:rsidRPr="00BD120E">
        <w:t>Đặt quyền truy cập trên tài nguyên cần chia sẻ này (read, change, full control).</w:t>
      </w:r>
    </w:p>
    <w:p w:rsidR="00F40C4E" w:rsidRPr="00BD120E" w:rsidRDefault="008A6E9F" w:rsidP="00F40C4E">
      <w:r w:rsidRPr="008A6E9F">
        <w:rPr>
          <w:b/>
          <w:u w:val="single"/>
        </w:rPr>
        <w:t>Câu 3:</w:t>
      </w:r>
      <w:r w:rsidRPr="008A6E9F">
        <w:t xml:space="preserve"> </w:t>
      </w:r>
      <w:r w:rsidR="00F40C4E" w:rsidRPr="00BD120E">
        <w:t>Thực hiện các bước sau để kết nối đến máy in trong mạng:</w:t>
      </w:r>
    </w:p>
    <w:p w:rsidR="00F40C4E" w:rsidRPr="00BD120E" w:rsidRDefault="00F40C4E" w:rsidP="008A6E9F">
      <w:pPr>
        <w:numPr>
          <w:ilvl w:val="0"/>
          <w:numId w:val="46"/>
        </w:numPr>
        <w:tabs>
          <w:tab w:val="clear" w:pos="360"/>
        </w:tabs>
        <w:ind w:left="720"/>
        <w:jc w:val="both"/>
      </w:pPr>
      <w:r w:rsidRPr="00BD120E">
        <w:t>Lấy các thông tin về máy in (tên máy in, vị trí của máy in đã được chia sẻ trên mạng).</w:t>
      </w:r>
    </w:p>
    <w:p w:rsidR="00F40C4E" w:rsidRPr="00BD120E" w:rsidRDefault="00F40C4E" w:rsidP="008A6E9F">
      <w:pPr>
        <w:numPr>
          <w:ilvl w:val="0"/>
          <w:numId w:val="46"/>
        </w:numPr>
        <w:tabs>
          <w:tab w:val="clear" w:pos="360"/>
        </w:tabs>
        <w:ind w:left="720"/>
        <w:jc w:val="both"/>
      </w:pPr>
      <w:r w:rsidRPr="00BD120E">
        <w:t>Mở printer and faxes.</w:t>
      </w:r>
    </w:p>
    <w:p w:rsidR="00F40C4E" w:rsidRPr="00BD120E" w:rsidRDefault="00F40C4E" w:rsidP="008A6E9F">
      <w:pPr>
        <w:numPr>
          <w:ilvl w:val="0"/>
          <w:numId w:val="46"/>
        </w:numPr>
        <w:tabs>
          <w:tab w:val="clear" w:pos="360"/>
        </w:tabs>
        <w:ind w:left="720"/>
        <w:jc w:val="both"/>
      </w:pPr>
      <w:r w:rsidRPr="00BD120E">
        <w:t>Chọn Add a printer rồi tuân theo các chỉ dẫn trên màn hình, đưa các thông tin về máy in cho tới khi kết thúc.</w:t>
      </w:r>
    </w:p>
    <w:p w:rsidR="00F40C4E" w:rsidRDefault="008A6E9F" w:rsidP="008A6E9F">
      <w:pPr>
        <w:spacing w:line="276" w:lineRule="auto"/>
      </w:pPr>
      <w:r w:rsidRPr="008A6E9F">
        <w:rPr>
          <w:b/>
          <w:u w:val="single"/>
        </w:rPr>
        <w:t>Câu 4:</w:t>
      </w:r>
      <w:r w:rsidRPr="008A6E9F">
        <w:t xml:space="preserve"> </w:t>
      </w:r>
      <w:r w:rsidR="00F40C4E" w:rsidRPr="00BD120E">
        <w:t xml:space="preserve">Sau khi máy in đã sẵn sàng, sử dụng hệ soạn thảo văn </w:t>
      </w:r>
      <w:r>
        <w:t>bản Word hoặc chương trình bảng tính để soạn thảo nội dung giáo viên</w:t>
      </w:r>
      <w:r w:rsidR="00F40C4E" w:rsidRPr="00BD120E">
        <w:t xml:space="preserve"> cho </w:t>
      </w:r>
      <w:r w:rsidR="00F40C4E" w:rsidRPr="00BD120E">
        <w:sym w:font="Wingdings" w:char="F0E0"/>
      </w:r>
      <w:r w:rsidRPr="008A6E9F">
        <w:t xml:space="preserve"> </w:t>
      </w:r>
      <w:r w:rsidR="00F40C4E" w:rsidRPr="00BD120E">
        <w:t>Tiến hành thử in để thấy được kết quả.</w:t>
      </w:r>
      <w:bookmarkStart w:id="0" w:name="_GoBack"/>
      <w:bookmarkEnd w:id="0"/>
    </w:p>
    <w:sectPr w:rsidR="00F40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D7A"/>
    <w:multiLevelType w:val="multilevel"/>
    <w:tmpl w:val="9DA4145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96AD3"/>
    <w:multiLevelType w:val="hybridMultilevel"/>
    <w:tmpl w:val="C11857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6C0610"/>
    <w:multiLevelType w:val="hybridMultilevel"/>
    <w:tmpl w:val="A036CF76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95958"/>
    <w:multiLevelType w:val="hybridMultilevel"/>
    <w:tmpl w:val="85545E56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D30DC2"/>
    <w:multiLevelType w:val="hybridMultilevel"/>
    <w:tmpl w:val="456A7038"/>
    <w:lvl w:ilvl="0" w:tplc="F8A0DCBC">
      <w:start w:val="1"/>
      <w:numFmt w:val="bullet"/>
      <w:lvlText w:val=""/>
      <w:lvlJc w:val="left"/>
      <w:pPr>
        <w:tabs>
          <w:tab w:val="num" w:pos="642"/>
        </w:tabs>
        <w:ind w:left="75" w:firstLine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CFF0AE3"/>
    <w:multiLevelType w:val="hybridMultilevel"/>
    <w:tmpl w:val="BBF407C4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00C8D"/>
    <w:multiLevelType w:val="hybridMultilevel"/>
    <w:tmpl w:val="406E1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B3CF1"/>
    <w:multiLevelType w:val="hybridMultilevel"/>
    <w:tmpl w:val="6D06F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44E86"/>
    <w:multiLevelType w:val="hybridMultilevel"/>
    <w:tmpl w:val="433258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E120CB"/>
    <w:multiLevelType w:val="hybridMultilevel"/>
    <w:tmpl w:val="7040B362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79089E"/>
    <w:multiLevelType w:val="hybridMultilevel"/>
    <w:tmpl w:val="D42AF406"/>
    <w:lvl w:ilvl="0" w:tplc="C55CE690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91CBF"/>
    <w:multiLevelType w:val="hybridMultilevel"/>
    <w:tmpl w:val="1F4C2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64211"/>
    <w:multiLevelType w:val="hybridMultilevel"/>
    <w:tmpl w:val="774AE2CE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5E099E"/>
    <w:multiLevelType w:val="hybridMultilevel"/>
    <w:tmpl w:val="2592B62E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CA19B8"/>
    <w:multiLevelType w:val="hybridMultilevel"/>
    <w:tmpl w:val="BD2845F0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94DCD"/>
    <w:multiLevelType w:val="hybridMultilevel"/>
    <w:tmpl w:val="CA220E8A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0C244C"/>
    <w:multiLevelType w:val="hybridMultilevel"/>
    <w:tmpl w:val="6CA21E50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22A43"/>
    <w:multiLevelType w:val="hybridMultilevel"/>
    <w:tmpl w:val="1E54FF34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8875A0"/>
    <w:multiLevelType w:val="hybridMultilevel"/>
    <w:tmpl w:val="74D0E9E4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A3B8E"/>
    <w:multiLevelType w:val="hybridMultilevel"/>
    <w:tmpl w:val="F0520C12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E740E0"/>
    <w:multiLevelType w:val="hybridMultilevel"/>
    <w:tmpl w:val="28EC67D2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316D84"/>
    <w:multiLevelType w:val="hybridMultilevel"/>
    <w:tmpl w:val="51B2749A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400EA7"/>
    <w:multiLevelType w:val="hybridMultilevel"/>
    <w:tmpl w:val="84483DDE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DD00597"/>
    <w:multiLevelType w:val="hybridMultilevel"/>
    <w:tmpl w:val="A792FA78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08E36B1"/>
    <w:multiLevelType w:val="hybridMultilevel"/>
    <w:tmpl w:val="EBEED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66187"/>
    <w:multiLevelType w:val="hybridMultilevel"/>
    <w:tmpl w:val="7ED418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E956A9"/>
    <w:multiLevelType w:val="hybridMultilevel"/>
    <w:tmpl w:val="7D64C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910A0"/>
    <w:multiLevelType w:val="hybridMultilevel"/>
    <w:tmpl w:val="F95AB3FC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5522C19"/>
    <w:multiLevelType w:val="hybridMultilevel"/>
    <w:tmpl w:val="EC7AB4A8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E4716D"/>
    <w:multiLevelType w:val="multilevel"/>
    <w:tmpl w:val="63F8B7F6"/>
    <w:lvl w:ilvl="0">
      <w:start w:val="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A3D462E"/>
    <w:multiLevelType w:val="hybridMultilevel"/>
    <w:tmpl w:val="25F6C71A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30485D"/>
    <w:multiLevelType w:val="hybridMultilevel"/>
    <w:tmpl w:val="3580E23C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C51DF6"/>
    <w:multiLevelType w:val="hybridMultilevel"/>
    <w:tmpl w:val="49105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44265"/>
    <w:multiLevelType w:val="hybridMultilevel"/>
    <w:tmpl w:val="D1B8FF40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8ED4300"/>
    <w:multiLevelType w:val="hybridMultilevel"/>
    <w:tmpl w:val="3754E1D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B8265DA"/>
    <w:multiLevelType w:val="hybridMultilevel"/>
    <w:tmpl w:val="72686CDE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CD06979"/>
    <w:multiLevelType w:val="hybridMultilevel"/>
    <w:tmpl w:val="4080C5EA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A71F90"/>
    <w:multiLevelType w:val="hybridMultilevel"/>
    <w:tmpl w:val="149AAF28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335968"/>
    <w:multiLevelType w:val="hybridMultilevel"/>
    <w:tmpl w:val="B584113C"/>
    <w:lvl w:ilvl="0" w:tplc="467A4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B2A76AC">
      <w:start w:val="4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49C01C0"/>
    <w:multiLevelType w:val="hybridMultilevel"/>
    <w:tmpl w:val="A1A26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D1422E"/>
    <w:multiLevelType w:val="hybridMultilevel"/>
    <w:tmpl w:val="65805A96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8E72B6E"/>
    <w:multiLevelType w:val="hybridMultilevel"/>
    <w:tmpl w:val="86EA59E6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D72F43"/>
    <w:multiLevelType w:val="hybridMultilevel"/>
    <w:tmpl w:val="9B34C654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E8A6D81"/>
    <w:multiLevelType w:val="hybridMultilevel"/>
    <w:tmpl w:val="9D960F44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6B0266"/>
    <w:multiLevelType w:val="hybridMultilevel"/>
    <w:tmpl w:val="89BEB570"/>
    <w:lvl w:ilvl="0" w:tplc="F8A0DCBC">
      <w:start w:val="1"/>
      <w:numFmt w:val="bullet"/>
      <w:lvlText w:val=""/>
      <w:lvlJc w:val="left"/>
      <w:pPr>
        <w:tabs>
          <w:tab w:val="num" w:pos="642"/>
        </w:tabs>
        <w:ind w:left="75" w:firstLine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5">
    <w:nsid w:val="7B8D22C9"/>
    <w:multiLevelType w:val="hybridMultilevel"/>
    <w:tmpl w:val="6F822BBA"/>
    <w:lvl w:ilvl="0" w:tplc="65921A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3"/>
  </w:num>
  <w:num w:numId="4">
    <w:abstractNumId w:val="3"/>
  </w:num>
  <w:num w:numId="5">
    <w:abstractNumId w:val="9"/>
  </w:num>
  <w:num w:numId="6">
    <w:abstractNumId w:val="15"/>
  </w:num>
  <w:num w:numId="7">
    <w:abstractNumId w:val="4"/>
  </w:num>
  <w:num w:numId="8">
    <w:abstractNumId w:val="44"/>
  </w:num>
  <w:num w:numId="9">
    <w:abstractNumId w:val="32"/>
  </w:num>
  <w:num w:numId="10">
    <w:abstractNumId w:val="21"/>
  </w:num>
  <w:num w:numId="11">
    <w:abstractNumId w:val="27"/>
  </w:num>
  <w:num w:numId="12">
    <w:abstractNumId w:val="35"/>
  </w:num>
  <w:num w:numId="13">
    <w:abstractNumId w:val="40"/>
  </w:num>
  <w:num w:numId="14">
    <w:abstractNumId w:val="13"/>
  </w:num>
  <w:num w:numId="15">
    <w:abstractNumId w:val="42"/>
  </w:num>
  <w:num w:numId="16">
    <w:abstractNumId w:val="26"/>
  </w:num>
  <w:num w:numId="17">
    <w:abstractNumId w:val="1"/>
  </w:num>
  <w:num w:numId="18">
    <w:abstractNumId w:val="25"/>
  </w:num>
  <w:num w:numId="19">
    <w:abstractNumId w:val="29"/>
  </w:num>
  <w:num w:numId="20">
    <w:abstractNumId w:val="0"/>
  </w:num>
  <w:num w:numId="21">
    <w:abstractNumId w:val="10"/>
  </w:num>
  <w:num w:numId="22">
    <w:abstractNumId w:val="19"/>
  </w:num>
  <w:num w:numId="23">
    <w:abstractNumId w:val="7"/>
  </w:num>
  <w:num w:numId="24">
    <w:abstractNumId w:val="38"/>
  </w:num>
  <w:num w:numId="25">
    <w:abstractNumId w:val="34"/>
  </w:num>
  <w:num w:numId="26">
    <w:abstractNumId w:val="8"/>
  </w:num>
  <w:num w:numId="27">
    <w:abstractNumId w:val="16"/>
  </w:num>
  <w:num w:numId="28">
    <w:abstractNumId w:val="5"/>
  </w:num>
  <w:num w:numId="29">
    <w:abstractNumId w:val="18"/>
  </w:num>
  <w:num w:numId="30">
    <w:abstractNumId w:val="45"/>
  </w:num>
  <w:num w:numId="31">
    <w:abstractNumId w:val="17"/>
  </w:num>
  <w:num w:numId="32">
    <w:abstractNumId w:val="20"/>
  </w:num>
  <w:num w:numId="33">
    <w:abstractNumId w:val="41"/>
  </w:num>
  <w:num w:numId="34">
    <w:abstractNumId w:val="12"/>
  </w:num>
  <w:num w:numId="35">
    <w:abstractNumId w:val="30"/>
  </w:num>
  <w:num w:numId="36">
    <w:abstractNumId w:val="36"/>
  </w:num>
  <w:num w:numId="37">
    <w:abstractNumId w:val="37"/>
  </w:num>
  <w:num w:numId="38">
    <w:abstractNumId w:val="6"/>
  </w:num>
  <w:num w:numId="39">
    <w:abstractNumId w:val="24"/>
  </w:num>
  <w:num w:numId="40">
    <w:abstractNumId w:val="39"/>
  </w:num>
  <w:num w:numId="41">
    <w:abstractNumId w:val="14"/>
  </w:num>
  <w:num w:numId="42">
    <w:abstractNumId w:val="28"/>
  </w:num>
  <w:num w:numId="43">
    <w:abstractNumId w:val="11"/>
  </w:num>
  <w:num w:numId="44">
    <w:abstractNumId w:val="43"/>
  </w:num>
  <w:num w:numId="45">
    <w:abstractNumId w:val="3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60"/>
    <w:rsid w:val="00027236"/>
    <w:rsid w:val="000A51D3"/>
    <w:rsid w:val="000B1174"/>
    <w:rsid w:val="000C769F"/>
    <w:rsid w:val="001555F0"/>
    <w:rsid w:val="001C0A59"/>
    <w:rsid w:val="002339F6"/>
    <w:rsid w:val="00243EA5"/>
    <w:rsid w:val="00261B99"/>
    <w:rsid w:val="002620FA"/>
    <w:rsid w:val="002C07E1"/>
    <w:rsid w:val="00375005"/>
    <w:rsid w:val="00375B71"/>
    <w:rsid w:val="00425FD6"/>
    <w:rsid w:val="00474DB9"/>
    <w:rsid w:val="00483324"/>
    <w:rsid w:val="0049596D"/>
    <w:rsid w:val="00564F62"/>
    <w:rsid w:val="00580FA0"/>
    <w:rsid w:val="005A11B3"/>
    <w:rsid w:val="005C35E7"/>
    <w:rsid w:val="006025D1"/>
    <w:rsid w:val="006109D9"/>
    <w:rsid w:val="006D63F0"/>
    <w:rsid w:val="0073101B"/>
    <w:rsid w:val="00852375"/>
    <w:rsid w:val="00854058"/>
    <w:rsid w:val="00855152"/>
    <w:rsid w:val="00887B60"/>
    <w:rsid w:val="008A6E9F"/>
    <w:rsid w:val="008C2F43"/>
    <w:rsid w:val="00947949"/>
    <w:rsid w:val="00982558"/>
    <w:rsid w:val="00993132"/>
    <w:rsid w:val="0099734F"/>
    <w:rsid w:val="009C3F8D"/>
    <w:rsid w:val="00A343EE"/>
    <w:rsid w:val="00A60098"/>
    <w:rsid w:val="00AC0AF5"/>
    <w:rsid w:val="00B567B0"/>
    <w:rsid w:val="00BA00A9"/>
    <w:rsid w:val="00BB5E95"/>
    <w:rsid w:val="00CE5485"/>
    <w:rsid w:val="00D470DA"/>
    <w:rsid w:val="00D83C5E"/>
    <w:rsid w:val="00E012AF"/>
    <w:rsid w:val="00E02A6D"/>
    <w:rsid w:val="00ED7F8B"/>
    <w:rsid w:val="00F27AE1"/>
    <w:rsid w:val="00F40C4E"/>
    <w:rsid w:val="00F9614F"/>
    <w:rsid w:val="00FD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71E36-430A-41BC-AF7A-E2B128D1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B60"/>
    <w:pPr>
      <w:spacing w:after="0" w:line="240" w:lineRule="auto"/>
    </w:pPr>
    <w:rPr>
      <w:rFonts w:eastAsia="Times New Roman" w:cs="Times New Roman"/>
      <w:noProof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058"/>
    <w:pPr>
      <w:spacing w:after="160" w:line="259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39"/>
    <w:rsid w:val="008C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AC0A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8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7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6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9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A000-EDF5-406A-A681-3D2E24ED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HA</dc:creator>
  <cp:keywords/>
  <dc:description/>
  <cp:lastModifiedBy>Admin</cp:lastModifiedBy>
  <cp:revision>14</cp:revision>
  <dcterms:created xsi:type="dcterms:W3CDTF">2020-03-13T14:55:00Z</dcterms:created>
  <dcterms:modified xsi:type="dcterms:W3CDTF">2020-04-18T07:20:00Z</dcterms:modified>
</cp:coreProperties>
</file>